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F10" w:rsidRPr="009F5F10" w:rsidRDefault="009F5F10" w:rsidP="009F5F1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color w:val="1D1D1D"/>
          <w:sz w:val="32"/>
          <w:szCs w:val="32"/>
          <w:lang w:eastAsia="ru-RU"/>
        </w:rPr>
        <w:t>РАБОЧАЯ ПРОГРАММА по курсу «ШАХМАТЫ»</w:t>
      </w:r>
    </w:p>
    <w:p w:rsidR="009F5F10" w:rsidRPr="009F5F10" w:rsidRDefault="009F5F10" w:rsidP="00FF1CB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1-4 годы обучения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color w:val="1D1D1D"/>
          <w:sz w:val="28"/>
          <w:szCs w:val="28"/>
          <w:lang w:eastAsia="ru-RU"/>
        </w:rPr>
        <w:t>Пояснительная записка.</w:t>
      </w:r>
    </w:p>
    <w:p w:rsidR="009F5F10" w:rsidRPr="009F5F10" w:rsidRDefault="009F5F10" w:rsidP="009F5F10">
      <w:pPr>
        <w:shd w:val="clear" w:color="auto" w:fill="FFFFFF"/>
        <w:spacing w:after="0" w:line="240" w:lineRule="auto"/>
        <w:ind w:firstLine="5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курса «Шахматы» для 1-4 классов составлена в соответствии с нормативными документами: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ФГОС начального общего образования (утвержден приказом от 6 октября 2009 года №373 (зарегистрирован Минюстом России 22 декабря 2009 года </w:t>
      </w:r>
      <w:bookmarkStart w:id="0" w:name="_GoBack"/>
      <w:bookmarkEnd w:id="0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№15785)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Примерной программы по шахматам.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Программы к завершённой предметной линии учебников «Шахматы в школе» для 1-4 классов под редакцией Е.А. Прудниковой, Е.И. Волковой.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Обра</w:t>
      </w:r>
      <w:r w:rsidR="00FF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зовательной программы МБОУ «</w:t>
      </w:r>
      <w:proofErr w:type="spellStart"/>
      <w:r w:rsidR="00FF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Далахайская</w:t>
      </w:r>
      <w:proofErr w:type="spellEnd"/>
      <w:r w:rsidR="00FF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 за 2021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</w:t>
      </w:r>
      <w:r w:rsidR="00FF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 год.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предмета «Шахматы»:</w:t>
      </w:r>
    </w:p>
    <w:p w:rsidR="009F5F10" w:rsidRPr="009F5F10" w:rsidRDefault="009F5F10" w:rsidP="009F5F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равномерное развитие логического и физического</w:t>
      </w:r>
      <w:r w:rsidRPr="009F5F1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интеллекта детей.</w:t>
      </w:r>
    </w:p>
    <w:p w:rsidR="009F5F10" w:rsidRPr="009F5F10" w:rsidRDefault="009F5F10" w:rsidP="009F5F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здорового образа жизни и их интеллектуальное</w:t>
      </w:r>
      <w:r w:rsidRPr="009F5F1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посредством занятий шахматами и физической культурой.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 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преподавания шахмат в школе: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Общие: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гармоничное развитие детей, увеличение </w:t>
      </w:r>
      <w:proofErr w:type="spellStart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объѐма</w:t>
      </w:r>
      <w:proofErr w:type="spellEnd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двигательной активности,</w:t>
      </w:r>
      <w:r w:rsidRPr="009F5F1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здоровья;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новым знаниям, умениям и навыкам по шахматам;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выявление, развитие и поддержка </w:t>
      </w:r>
      <w:proofErr w:type="spellStart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одарѐнных</w:t>
      </w:r>
      <w:proofErr w:type="spellEnd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 области спорта, привлечение обучающихся, проявляющих повышенный интерес и способности к занятиям</w:t>
      </w:r>
      <w:r w:rsidRPr="009F5F1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шахматами в школьные спортивные клубы, секции, к участию в соревнованиях;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интереса к самостоятельным занятиям физическими упражнениями,</w:t>
      </w:r>
      <w:r w:rsidRPr="009F5F1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 – спортивным подвижным играм, различным формам активного отдыха и досуга.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знаний о физической культуре и спорте в целом, истории развития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шахмат;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базовых основ шахматной игры, возможности шахматных фигур,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их взаимодействия с использованием интеллектуально – спортивных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подвижных игр;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овладение приемами </w:t>
      </w:r>
      <w:proofErr w:type="spellStart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матования</w:t>
      </w:r>
      <w:proofErr w:type="spellEnd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одинокого короля различными фигурами, способами записи шахматной партии, тактическими приемами в типовых положениях;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принципов игры в дебюте, методов краткосрочного планирования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во время партии;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новым двигательным действиям средствами шахмат и использование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шахматной игры в прикладных целях для увеличения двигательной активности и оздоровления;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обучение </w:t>
      </w:r>
      <w:proofErr w:type="spellStart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приѐмам</w:t>
      </w:r>
      <w:proofErr w:type="spellEnd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методам шахматной борьбы с учетом возрастных особенностей, индивидуальных и физиологических возможностей школьников.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Оздоровительные: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представлений об интеллектуальной и физической культуре вообще и о шахматах в частности;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первоначальных умений </w:t>
      </w:r>
      <w:proofErr w:type="spellStart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интеллектуальных,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эмоциональных и двигательных проявлений;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здоровья обучающихся, развитие основных физических качеств и</w:t>
      </w:r>
      <w:r w:rsidRPr="009F5F10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функциональных возможностей их организма;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детей культуры движений, обогащение их двигательного опыта интеллектуально – спортивными подвижными играми, как средствами шахмат, так и физическими упражнениями с общеразвивающей направленностью.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к самостоятельным занятиям интеллектуальными и физическими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упражнениям, играм, и использование их в свободное время;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положительных качеств личности, норм коллективного взаимодействия и сотрудничества в учебной и соревновательной деятельности;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 детей устойчивой мотивации к интеллектуально – физкультурным занятиям.</w:t>
      </w:r>
    </w:p>
    <w:p w:rsidR="009F5F10" w:rsidRPr="009F5F10" w:rsidRDefault="009F5F10" w:rsidP="009F5F10">
      <w:pPr>
        <w:shd w:val="clear" w:color="auto" w:fill="FFFFFF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Общая характеристика предмета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Начальный курс по обучению игре в шахматы максимально прост и доступен младшим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Особенность программы в том, что на первом году обучения 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Большое место отводится изучению "</w:t>
      </w:r>
      <w:proofErr w:type="spellStart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доматового</w:t>
      </w:r>
      <w:proofErr w:type="spellEnd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периода игры.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Основой организации работы с детьми в данной программе является система дидактических принципов:</w:t>
      </w:r>
    </w:p>
    <w:p w:rsidR="009F5F10" w:rsidRPr="009F5F10" w:rsidRDefault="009F5F10" w:rsidP="009F5F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принцип психологической комфортности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создание образовательной среды, обеспечивающей снятие всех </w:t>
      </w:r>
      <w:proofErr w:type="spellStart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стрессообразующих</w:t>
      </w:r>
      <w:proofErr w:type="spellEnd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 учебного процесса</w:t>
      </w:r>
    </w:p>
    <w:p w:rsidR="009F5F10" w:rsidRPr="009F5F10" w:rsidRDefault="009F5F10" w:rsidP="009F5F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минимакса</w:t>
      </w:r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обеспечивается возможность продвижения каждого ребенка своим темпом;</w:t>
      </w:r>
    </w:p>
    <w:p w:rsidR="009F5F10" w:rsidRPr="009F5F10" w:rsidRDefault="009F5F10" w:rsidP="009F5F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целостного представления о мире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 введении нового знания раскрывается его взаимосвязь с предметами и явлениями окружающего мира;</w:t>
      </w:r>
    </w:p>
    <w:p w:rsidR="009F5F10" w:rsidRPr="009F5F10" w:rsidRDefault="009F5F10" w:rsidP="009F5F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вариативности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у детей формируется умение осуществлять собственный выбор и им систематически предоставляется возможность выбора;</w:t>
      </w:r>
    </w:p>
    <w:p w:rsidR="009F5F10" w:rsidRPr="009F5F10" w:rsidRDefault="009F5F10" w:rsidP="009F5F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 творчества</w:t>
      </w:r>
      <w:r w:rsidRPr="009F5F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процесс обучения сориентирован на приобретение детьми собственного опыта творческой деятельности.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Изложенные выше принципы интегрируют современные научные взгляды об основах организации развивающего обучения, и обеспечивают решение задач интеллектуального и личностного развития. Это позволяет рассчитывать на проявление у детей устойчивого интереса к занятиям шахматами, появление умений выстраивать внутренний план действий, развивать пространственное воображение, целеустремленность, настойчивость в достижении цели, учит принимать самостоятельные решения и нести ответственность за них.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Настоящая программа включает в себя два основных раздела: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«Теоретические основы и правила шахматной игры»;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«Практико-соревновательная деятельность».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 разделе «Теоретические основы и правила шахматной игры» представлены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исторические сведения, основные термины и понятия, а также образовательные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аспекты, ориентированные на изучение основ теории и практики шахматной игры.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Раздел «Практико-соревновательная деятельность» включает в себя сведения об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организации и проведении шахматных соревнований, конкурсов по решению задач,</w:t>
      </w:r>
      <w:r w:rsidR="00FF1C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шахматных праздников.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В тематическом планировании программы отражены темы основных её разделов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даны характеристики видов деятельности обучающихся. Эти характеристики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ориентируют учителя на порядок освоения знаний в области данного вида спорта.</w:t>
      </w:r>
    </w:p>
    <w:p w:rsidR="00FF1CB8" w:rsidRDefault="00FF1CB8" w:rsidP="009F5F10">
      <w:pPr>
        <w:shd w:val="clear" w:color="auto" w:fill="FFFFFF"/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FF1CB8" w:rsidRDefault="00FF1CB8" w:rsidP="009F5F10">
      <w:pPr>
        <w:shd w:val="clear" w:color="auto" w:fill="FFFFFF"/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FF1CB8" w:rsidRDefault="00FF1CB8" w:rsidP="009F5F10">
      <w:pPr>
        <w:shd w:val="clear" w:color="auto" w:fill="FFFFFF"/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9F5F10" w:rsidRPr="009F5F10" w:rsidRDefault="009F5F10" w:rsidP="009F5F10">
      <w:pPr>
        <w:shd w:val="clear" w:color="auto" w:fill="FFFFFF"/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Описание места учебного предметы в учебном плане.</w:t>
      </w:r>
    </w:p>
    <w:p w:rsidR="009F5F10" w:rsidRPr="009F5F10" w:rsidRDefault="009F5F10" w:rsidP="009F5F10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разработана для учащихся 1–4 классов и рассчитана на изучение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материала в течение 135 часов. В соответствии с Образовательной программой школы, на изучение предмета «Шахматы» отводится 1 час в неделю, что составляет 33 часа в первом классе , 34 часа во2-4 классах.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Учебно-тематический план</w:t>
      </w:r>
    </w:p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класс</w:t>
      </w:r>
    </w:p>
    <w:tbl>
      <w:tblPr>
        <w:tblW w:w="11042" w:type="dxa"/>
        <w:tblInd w:w="-10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"/>
        <w:gridCol w:w="5969"/>
        <w:gridCol w:w="3426"/>
      </w:tblGrid>
      <w:tr w:rsidR="009F5F10" w:rsidRPr="009F5F10" w:rsidTr="009F5F10">
        <w:trPr>
          <w:trHeight w:val="312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программного материала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</w:tr>
      <w:tr w:rsidR="009F5F10" w:rsidRPr="009F5F10" w:rsidTr="009F5F10">
        <w:trPr>
          <w:trHeight w:val="299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и правила шахматной игры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30ч</w:t>
            </w:r>
          </w:p>
        </w:tc>
      </w:tr>
      <w:tr w:rsidR="009F5F10" w:rsidRPr="009F5F10" w:rsidTr="009F5F10">
        <w:trPr>
          <w:trHeight w:val="312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Практико</w:t>
            </w:r>
            <w:proofErr w:type="spellEnd"/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соревновательная деятельность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</w:t>
            </w:r>
          </w:p>
        </w:tc>
      </w:tr>
      <w:tr w:rsidR="009F5F10" w:rsidRPr="009F5F10" w:rsidTr="009F5F10">
        <w:trPr>
          <w:trHeight w:val="312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33ч.</w:t>
            </w:r>
          </w:p>
        </w:tc>
      </w:tr>
    </w:tbl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класс</w:t>
      </w:r>
    </w:p>
    <w:tbl>
      <w:tblPr>
        <w:tblW w:w="11057" w:type="dxa"/>
        <w:tblInd w:w="-10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5954"/>
        <w:gridCol w:w="3402"/>
      </w:tblGrid>
      <w:tr w:rsidR="009F5F10" w:rsidRPr="009F5F10" w:rsidTr="009F5F10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программного материала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</w:tr>
      <w:tr w:rsidR="009F5F10" w:rsidRPr="009F5F10" w:rsidTr="009F5F10">
        <w:trPr>
          <w:trHeight w:val="344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и правила шахматной игры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21ч</w:t>
            </w:r>
          </w:p>
        </w:tc>
      </w:tr>
      <w:tr w:rsidR="009F5F10" w:rsidRPr="009F5F10" w:rsidTr="009F5F10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Практико</w:t>
            </w:r>
            <w:proofErr w:type="spellEnd"/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соревновательная деятельность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13ч</w:t>
            </w:r>
          </w:p>
        </w:tc>
      </w:tr>
      <w:tr w:rsidR="009F5F10" w:rsidRPr="009F5F10" w:rsidTr="009F5F10">
        <w:trPr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ч.</w:t>
            </w:r>
          </w:p>
        </w:tc>
      </w:tr>
    </w:tbl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класс</w:t>
      </w:r>
    </w:p>
    <w:tbl>
      <w:tblPr>
        <w:tblW w:w="11057" w:type="dxa"/>
        <w:tblInd w:w="-10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5954"/>
        <w:gridCol w:w="3402"/>
      </w:tblGrid>
      <w:tr w:rsidR="009F5F10" w:rsidRPr="009F5F10" w:rsidTr="009F5F10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программного материала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</w:tr>
      <w:tr w:rsidR="009F5F10" w:rsidRPr="009F5F10" w:rsidTr="009F5F10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и правила шахматной игры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21ч</w:t>
            </w:r>
          </w:p>
        </w:tc>
      </w:tr>
      <w:tr w:rsidR="009F5F10" w:rsidRPr="009F5F10" w:rsidTr="009F5F10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Практико</w:t>
            </w:r>
            <w:proofErr w:type="spellEnd"/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соревновательная деятельность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13ч</w:t>
            </w:r>
          </w:p>
        </w:tc>
      </w:tr>
      <w:tr w:rsidR="009F5F10" w:rsidRPr="009F5F10" w:rsidTr="009F5F10"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ч.</w:t>
            </w:r>
          </w:p>
        </w:tc>
      </w:tr>
    </w:tbl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 класс</w:t>
      </w:r>
    </w:p>
    <w:tbl>
      <w:tblPr>
        <w:tblW w:w="11006" w:type="dxa"/>
        <w:tblInd w:w="-10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2"/>
        <w:gridCol w:w="6013"/>
        <w:gridCol w:w="3351"/>
      </w:tblGrid>
      <w:tr w:rsidR="009F5F10" w:rsidRPr="009F5F10" w:rsidTr="009F5F10">
        <w:trPr>
          <w:trHeight w:val="270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программного материала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</w:tr>
      <w:tr w:rsidR="009F5F10" w:rsidRPr="009F5F10" w:rsidTr="009F5F10">
        <w:trPr>
          <w:trHeight w:val="270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основы и правила шахматной игры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23ч</w:t>
            </w:r>
          </w:p>
        </w:tc>
      </w:tr>
      <w:tr w:rsidR="009F5F10" w:rsidRPr="009F5F10" w:rsidTr="009F5F10">
        <w:trPr>
          <w:trHeight w:val="259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Практико</w:t>
            </w:r>
            <w:proofErr w:type="spellEnd"/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соревновательная деятельность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11ч</w:t>
            </w:r>
          </w:p>
        </w:tc>
      </w:tr>
      <w:tr w:rsidR="009F5F10" w:rsidRPr="009F5F10" w:rsidTr="009F5F10">
        <w:trPr>
          <w:trHeight w:val="282"/>
        </w:trPr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34ч</w:t>
            </w:r>
          </w:p>
        </w:tc>
      </w:tr>
    </w:tbl>
    <w:p w:rsidR="009F5F10" w:rsidRPr="009F5F10" w:rsidRDefault="009F5F10" w:rsidP="009F5F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Практическая часть программы</w:t>
      </w:r>
    </w:p>
    <w:tbl>
      <w:tblPr>
        <w:tblW w:w="11057" w:type="dxa"/>
        <w:tblInd w:w="-10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9"/>
        <w:gridCol w:w="1446"/>
        <w:gridCol w:w="1275"/>
        <w:gridCol w:w="1418"/>
        <w:gridCol w:w="1843"/>
        <w:gridCol w:w="2126"/>
      </w:tblGrid>
      <w:tr w:rsidR="009F5F10" w:rsidRPr="009F5F10" w:rsidTr="009F5F10">
        <w:tc>
          <w:tcPr>
            <w:tcW w:w="29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часов в год</w:t>
            </w:r>
          </w:p>
        </w:tc>
        <w:tc>
          <w:tcPr>
            <w:tcW w:w="6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Количество часов по четвертям</w:t>
            </w:r>
          </w:p>
        </w:tc>
      </w:tr>
      <w:tr w:rsidR="009F5F10" w:rsidRPr="009F5F10" w:rsidTr="009F5F10">
        <w:trPr>
          <w:trHeight w:val="240"/>
        </w:trPr>
        <w:tc>
          <w:tcPr>
            <w:tcW w:w="29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5F10" w:rsidRPr="009F5F10" w:rsidRDefault="009F5F10" w:rsidP="009F5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5F10" w:rsidRPr="009F5F10" w:rsidRDefault="009F5F10" w:rsidP="009F5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</w:t>
            </w:r>
          </w:p>
        </w:tc>
      </w:tr>
      <w:tr w:rsidR="009F5F10" w:rsidRPr="009F5F10" w:rsidTr="009F5F10">
        <w:trPr>
          <w:trHeight w:val="260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9F5F10" w:rsidRPr="009F5F10" w:rsidTr="009F5F10"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F5F10" w:rsidRPr="009F5F10" w:rsidTr="009F5F10"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9F5F10" w:rsidRPr="009F5F10" w:rsidTr="009F5F10"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F10">
              <w:rPr>
                <w:rFonts w:ascii="Times" w:eastAsia="Times New Roman" w:hAnsi="Times" w:cs="Times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F5F10" w:rsidRPr="009F5F10" w:rsidRDefault="009F5F10" w:rsidP="009F5F1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9F5F10" w:rsidRDefault="009F5F10" w:rsidP="009F5F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9F5F10" w:rsidRPr="009F5F10" w:rsidRDefault="009F5F10" w:rsidP="00880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Ценностные ориентиры содержания учебного предмета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учебного предмета «Шахматы»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В центре образовательного процесса теперь стоит личность ребёнка, для которой одинаково важное значение имеют как знания, умения и навыки, полученные в процессе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обучения, так и способность и готовность успешно решать жизненные задачи, плодотворно работать в группе, быстро реагировать на вызовы экономического прогресса и рынка труда.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этой связи содержание программы «Шахматы в школе» при её соответствии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целевым установкам системы начального общего образования имеет следующие ценностные ориентиры: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 у учащихся чувства гордости за свою Родину и сопричастности к её истории;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формирование способности воспринимать мир как единое целое при всём разнообразии культур, национальностей, религий;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обучение доброжелательному, доверительному и внимательному отношению к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людям;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развитие готовности к сотрудничеству и дружбе, оказанию помощи тем, кто в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ней нуждается;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воспитание уважения к окружающим (умение слушать и слышать партнёра,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признание права каждого на собственное мнение и способность принять самостоятельное решение с учётом позиции всех участников процесса) и их труду;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развитие ценностно-смысловой и познавательной сферы личности обучающегося, самостоятельности, инициативности и любознательности, чувства ответственности, желания и умения учиться, стремления к самообразованию и самовоспитанию;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формирование самоуважения и эмоционально-положительного отношения к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себе, готовности открыто выражать и отстаивать свою позицию, способности критично относиться к своим поступкам и умения адекватно их оценивать;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воспитание целеустремлённости и настойчивости в достижении целей, готовности к преодолению трудностей;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информирование о необходимости заботиться о собственном здоровье и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укреплять его, уметь противостоять действиям и влияниям, представляющим угрозу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жизни, здоровью, безопасности личности.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результатов обучения шахматам является осмысление и присвоение учащимися системы ценностей.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Ценность свободы, чести и достоинства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основа современных принципов и правил межличностных отношений.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Ценность истины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Ценность гражданственности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Ценность человечества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Ценность общения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понимание важности общения как значимой составляющей жизни общества, как одного из основополагающих элементов культуры.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Личностные, </w:t>
      </w:r>
      <w:proofErr w:type="spellStart"/>
      <w:r w:rsidRPr="009F5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9F5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и предметные результаты освоения конкретного учебного предмета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обеспечивает достижение необходимых личностных, </w:t>
      </w:r>
      <w:proofErr w:type="spellStart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предметных результатов освоения курса, заложенных в ФГОС НОО.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освоения программы – отражают индивидуальные личностные качества обучающихся, которые они должны приобрести в процессе освоения программного материала.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российской гражданской идентичности, чувства гордости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свою Родину, российский народ и историю России;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9F5F1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ориентация на моральные нормы и их выполнение, способность к моральной </w:t>
      </w:r>
      <w:proofErr w:type="spellStart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децентрации</w:t>
      </w:r>
      <w:proofErr w:type="spellEnd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чувства прекрасного и эстетического чувства на основе знакомства с мировой и отечественной шахматной культурой;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шахматной культуры;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необходимости личного участия в формировании собственного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понимание основных принципов культуры безопасного, здорового образа жизни;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мотивации к творческому труду, работе на результат;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и способность к саморазвитию и самообучению;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уважительное отношение к иному мнению;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основных навыков сотрудничества со взрослыми людьми и сверстниками; умения не создавать конфликтов и находить выходы из спорных ситуаций;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этические чувства доброжелательности, толерантности и эмоционально-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нравственной отзывчивости, понимания и сопереживания чувствам и обстоятельствам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людей;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управлять своими эмоциями;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дисциплинированность, внимательность, трудолюбие и упорство в достижении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поставленных целей;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навыки творческого подхода в решении различных задач, к работе на результат;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бескорыстной помощи окружающим.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освоения программы - характеризуют уровень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5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универсальных учебных действий: познавательных, коммуникативных и регулятивных.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 помощью педагога и самостоятельно выделять, и формулировать познавательную цель деятельности в области шахматной игры;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способом структурирования шахматных знаний;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способом выбора наиболее эффективного способа решения учебной задачи в зависимости от конкретных условий;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способом поиска необходимой информации;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совместно с учителем самостоятельно ставить и формулировать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проблему, самостоятельно создавать алгоритмы деятельности при решении проблемы творческого или поискового характера;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действием моделирования, а также широким спектром логических действий и операций, включая общие приёмы решения задач;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строить логические цепи рассуждений;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анализировать результат своих действий;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воспроизводить по память информацию;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умение устанавливать </w:t>
      </w:r>
      <w:proofErr w:type="spellStart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</w:t>
      </w:r>
      <w:proofErr w:type="spellEnd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следственные связи;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логически рассуждать, просчитывать свои действия, предвидеть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реакцию соперника, сравнивать, развивать концентрацию внимания, умение находить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нестандартные решения.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 УУД</w:t>
      </w:r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компромиссы и общие решения, разрешать конфликты на основе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согласования различных позиций;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формулировать, аргументировать и отстаивать свое мнение, уметь вести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дискуссию, обсуждать содержание и результаты совместной деятельности;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донести свою позицию до других;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умения учитывать позицию партнера (собеседника), организовывать и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сотрудничество и кооперацию с учителем и сверстниками, адекватно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информацию и отображать предметное содержание и условия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в речи.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ее реализации;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принимать и сохранять учебную цель и задачу, планировать ее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Предметные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 освоения программы – характеризуют умение и опыт обучающихся, которые приобретаются и закрепляются в процессе освоения учебного предмета.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овладение умениями организовать </w:t>
      </w:r>
      <w:proofErr w:type="spellStart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здоровьесберегающую</w:t>
      </w:r>
      <w:proofErr w:type="spellEnd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взаимодействие со сверстниками по правилам проведения шахматной партии и соревнований в соответствии с шахматным кодексом;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выполнение простейших элементарных шахматных комбинаций;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восприятия, внимания, воображения, памяти, мышления, начальных форм волевого управления поведением.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Содержание  учебного предмета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класс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Теоритические</w:t>
      </w:r>
      <w:proofErr w:type="spellEnd"/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основы и правила шахматной игры (30ч)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Сведения из истории шахмат.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зарождения и развития шахматной игры, ее роль в современном обществе. Чемпионы мира по шахматам. Современные выдающиеся отечественные и зарубежные шахматисты.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Базовые понятия шахматной игры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</w:t>
      </w:r>
      <w:r w:rsidR="00FF1CB8"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тактические приемы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шахматная партия, запись шахматной партии.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Практико-соревновательная деятельность (3ч)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Соревнования.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деятельности включает в себя конкурсы решения позиций, соревнования.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класс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Теоритические</w:t>
      </w:r>
      <w:proofErr w:type="spellEnd"/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основы и правила шахматной игры (21ч)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Сведения из истории шахмат.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Шахматная игра как спорт в международном сообществе. Чемпионы мира по шахматам. Современные выдающиеся отечественные и зарубежные шахматисты.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Базовые понятия шахматной игры.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</w:t>
      </w:r>
      <w:proofErr w:type="gramStart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тактические  приемы</w:t>
      </w:r>
      <w:proofErr w:type="gramEnd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шахматная партия, запись шахматной партии, основы дебюта.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Практико-соревновательная деятельность (13ч)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решения позиций.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Шахматный праздник.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деятельности включает в себя конкурсы решения позиций, спарринги,  соревнования, шахматные праздники.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класс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Теоритические</w:t>
      </w:r>
      <w:proofErr w:type="spellEnd"/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основы и правила шахматной игры (21ч)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Сведения из истории шахмат.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Шахматная игра как спорт в международном сообществе; цели, задачи, оздоровительное и воспитательное значение шахмат. История зарождения соревнований по шахматам, системы проведения шахматных соревнований.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Базовые понятия шахматной игры.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 приемы, шахматная партия, запись шахматной партии, основы дебюта, атака на рокировавшегося и </w:t>
      </w:r>
      <w:proofErr w:type="spellStart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нерокировавшегося</w:t>
      </w:r>
      <w:proofErr w:type="spellEnd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короля в начале партии, атака при равносторонних и разносторонних рокировках, основы анализа шахматной партии, основы пешечных эндшпилей.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Практико-соревновательная деятельность (13ч)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решения позиций.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Шахматный праздник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деятельности включает в себя конкурсы решения позиций, спарринги,  соревнования, шахматные праздники.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 класс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Теоритические</w:t>
      </w:r>
      <w:proofErr w:type="spellEnd"/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основы и правила шахматной игры (23ч)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Сведения из истории шахмат.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появления шахмат на Руси. Роль шахматной игры в современном обществе.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Базовые понятия шахматной игры.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приемы; шахматная партия, запись шахматной партии, основы дебюта, атака на рокировавшегося и </w:t>
      </w:r>
      <w:proofErr w:type="spellStart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нерокировавшегося</w:t>
      </w:r>
      <w:proofErr w:type="spellEnd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короля в начале партии, атака на равносторонних и разносторонних рокировках, основы анализа шахматной партии, основы пешечных, ладейных и </w:t>
      </w:r>
      <w:proofErr w:type="spellStart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легкофигурных</w:t>
      </w:r>
      <w:proofErr w:type="spellEnd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эндшпилей.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Практико-соревновательная деятельность (11ч)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решения позиций.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Шахматный праздник.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деятельности включает в себя конкурсы решения позиций, спарринги,  соревнования, шахматные праздники.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с учётом индивидуальных особенностей обучающихся 1- 4 классов, а также специфики классного коллектива.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тем, что результат обучения предмета «Шахматы» невозможно выразить цифровой оценкой при изучении курса используется </w:t>
      </w:r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зачетная система оценивания.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Планируемые результаты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освоения программы «Шахматы в школе» учащиеся должны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 /применять: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правила техники безопасности во время занятий;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историю возникновения и развития шахматной игры;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имена чемпионов мира по шахматам и ведущих шахматистов мира, какой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вклад они внесли в развитие шахмат;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вклад чемпионов мира по шахматам в развитие шахматной культуры;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историю возникновения шахматных соревнований, правила проведения соревнований, шахматный этикет, а также какими личностными (интеллектуальными, физическими, духовно-нравственными) качествами должен обладать шахматист - спортсмен;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историю развития шахматной культуры и спорта в России, выдающихся шахматных деятелей России;</w:t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приобретённые знания и умения в самостоятельной творческой деятельности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первого учебного года (первого класса) учащиеся должны:</w:t>
      </w:r>
    </w:p>
    <w:p w:rsidR="009F5F10" w:rsidRPr="009F5F10" w:rsidRDefault="009F5F10" w:rsidP="00880F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объяснять шахматные термины: белое и черное поле, горизонталь, вертикаль, диагональ, центр, партнеры, начальное положение, белые и черные, ход, взятие, стоять под боем, взятие на проходе, длинная и короткая рокировка, шах, мат, паи, ничья;</w:t>
      </w:r>
    </w:p>
    <w:p w:rsidR="009F5F10" w:rsidRPr="009F5F10" w:rsidRDefault="009F5F10" w:rsidP="00880F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шахматные фигуры (ладья, слон, ферзь, конь, пешка, король), правила хода и взятие каждой фигуры;</w:t>
      </w:r>
    </w:p>
    <w:p w:rsidR="009F5F10" w:rsidRPr="009F5F10" w:rsidRDefault="009F5F10" w:rsidP="00880F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том, что такое нападение, и уметь видеть элементарные угрозы партнера;</w:t>
      </w:r>
    </w:p>
    <w:p w:rsidR="009F5F10" w:rsidRPr="009F5F10" w:rsidRDefault="009F5F10" w:rsidP="00880F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шахматной доске;</w:t>
      </w:r>
    </w:p>
    <w:p w:rsidR="009F5F10" w:rsidRPr="009F5F10" w:rsidRDefault="009F5F10" w:rsidP="00880F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каждой фигурой в отдельности и в совокупности с другими фигурами без нарушения правил шахматного кодекса;</w:t>
      </w:r>
    </w:p>
    <w:p w:rsidR="009F5F10" w:rsidRPr="009F5F10" w:rsidRDefault="009F5F10" w:rsidP="00880F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располагать шахматную доску между партнерами;</w:t>
      </w:r>
    </w:p>
    <w:p w:rsidR="009F5F10" w:rsidRPr="009F5F10" w:rsidRDefault="009F5F10" w:rsidP="00880F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расставлять фигуры перед игрой;</w:t>
      </w:r>
    </w:p>
    <w:p w:rsidR="009F5F10" w:rsidRPr="009F5F10" w:rsidRDefault="009F5F10" w:rsidP="00880F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горизонталь, вертикаль, диагональ;</w:t>
      </w:r>
    </w:p>
    <w:p w:rsidR="009F5F10" w:rsidRPr="009F5F10" w:rsidRDefault="009F5F10" w:rsidP="00880F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рокировать короля, объявлять шах, ставить мат, решать элементарные задачи на мат в один ход;</w:t>
      </w:r>
    </w:p>
    <w:p w:rsidR="009F5F10" w:rsidRPr="009F5F10" w:rsidRDefault="009F5F10" w:rsidP="00880F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что такое ничья, пат и вечный шах;</w:t>
      </w:r>
    </w:p>
    <w:p w:rsidR="009F5F10" w:rsidRPr="009F5F10" w:rsidRDefault="009F5F10" w:rsidP="00880F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цену каждой шахматной фигуры;</w:t>
      </w:r>
    </w:p>
    <w:p w:rsidR="009F5F10" w:rsidRPr="009F5F10" w:rsidRDefault="009F5F10" w:rsidP="00880F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усвоить технику </w:t>
      </w:r>
      <w:proofErr w:type="spellStart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матования</w:t>
      </w:r>
      <w:proofErr w:type="spellEnd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одинокого короля двумя ладьями, ферзем и ладьей, ферзем и королем;</w:t>
      </w:r>
    </w:p>
    <w:p w:rsidR="009F5F10" w:rsidRPr="009F5F10" w:rsidRDefault="009F5F10" w:rsidP="00880F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способом взятие на проходе;</w:t>
      </w:r>
    </w:p>
    <w:p w:rsidR="009F5F10" w:rsidRPr="009F5F10" w:rsidRDefault="009F5F10" w:rsidP="00880F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записывать шахматную партию;</w:t>
      </w:r>
    </w:p>
    <w:p w:rsidR="009F5F10" w:rsidRPr="009F5F10" w:rsidRDefault="009F5F10" w:rsidP="00880FF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играть целую шахматную партию с партнером от начала до конца с записью своих ходов и ходов партнера.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второго учебного года (второго класса) учащиеся должны:</w:t>
      </w:r>
    </w:p>
    <w:p w:rsidR="009F5F10" w:rsidRPr="009F5F10" w:rsidRDefault="009F5F10" w:rsidP="00880F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видеть нападение со стороны партнера, защищать свои фигуры, нападать и создавать свои угрозы;</w:t>
      </w:r>
    </w:p>
    <w:p w:rsidR="009F5F10" w:rsidRPr="009F5F10" w:rsidRDefault="009F5F10" w:rsidP="00880F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 свои фигуры от нападения и угроз;</w:t>
      </w:r>
    </w:p>
    <w:p w:rsidR="009F5F10" w:rsidRPr="009F5F10" w:rsidRDefault="009F5F10" w:rsidP="00880F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шахматные задачи на тактику и видеть следующие тактические угрозы в партиях: двойной удар, связку, ловлю фигур, сквозной удар, мат на последней горизонтали, открытый и двойной шахи;</w:t>
      </w:r>
    </w:p>
    <w:p w:rsidR="009F5F10" w:rsidRPr="009F5F10" w:rsidRDefault="009F5F10" w:rsidP="00880F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мат одинокому королю ладьей и королем;</w:t>
      </w:r>
    </w:p>
    <w:p w:rsidR="009F5F10" w:rsidRPr="009F5F10" w:rsidRDefault="009F5F10" w:rsidP="00880F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разыгрывать шахматную партию с партнером от начала и до конца, правильно выводя фигуры в дебюте;</w:t>
      </w:r>
    </w:p>
    <w:p w:rsidR="009F5F10" w:rsidRPr="009F5F10" w:rsidRDefault="009F5F10" w:rsidP="00880FF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реализовать большое материальное преимущество.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третьего учебного года (третий класс) учащиеся должны:</w:t>
      </w:r>
    </w:p>
    <w:p w:rsidR="009F5F10" w:rsidRPr="009F5F10" w:rsidRDefault="009F5F10" w:rsidP="00880FF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новыми элементами шахматной тактики: «завлечение», «отвлечение», «уничтожение защиты», «спёртый мат»;</w:t>
      </w:r>
    </w:p>
    <w:p w:rsidR="009F5F10" w:rsidRPr="009F5F10" w:rsidRDefault="009F5F10" w:rsidP="00880FF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основы разыгрывания дебюта и правильно выводить фигуры в начале партии;</w:t>
      </w:r>
    </w:p>
    <w:p w:rsidR="009F5F10" w:rsidRPr="009F5F10" w:rsidRDefault="009F5F10" w:rsidP="00880FF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способы атаки на рокировавшегося и </w:t>
      </w:r>
      <w:proofErr w:type="spellStart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нерокировавшегося</w:t>
      </w:r>
      <w:proofErr w:type="spellEnd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короля;</w:t>
      </w:r>
    </w:p>
    <w:p w:rsidR="009F5F10" w:rsidRPr="009F5F10" w:rsidRDefault="009F5F10" w:rsidP="00880FF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уметь разыгрывать элементарные пешечные эндшпили и реализовывать большое материальное преимущество;</w:t>
      </w:r>
    </w:p>
    <w:p w:rsidR="009F5F10" w:rsidRPr="009F5F10" w:rsidRDefault="009F5F10" w:rsidP="00880FF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шахматных соревнованиях.</w:t>
      </w:r>
    </w:p>
    <w:p w:rsidR="009F5F10" w:rsidRPr="009F5F10" w:rsidRDefault="009F5F10" w:rsidP="00880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четвертого учебного года (четвертый класс) учащиеся должны:</w:t>
      </w:r>
    </w:p>
    <w:p w:rsidR="009F5F10" w:rsidRPr="009F5F10" w:rsidRDefault="009F5F10" w:rsidP="00880FF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основными шахматными позициями,</w:t>
      </w:r>
    </w:p>
    <w:p w:rsidR="009F5F10" w:rsidRPr="009F5F10" w:rsidRDefault="009F5F10" w:rsidP="00880FF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основными элементами шахматной тактики и технике расчета вариантов в практической игре,</w:t>
      </w:r>
    </w:p>
    <w:p w:rsidR="009F5F10" w:rsidRPr="009F5F10" w:rsidRDefault="009F5F10" w:rsidP="00880FF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 решать различные шахматные комбинации, в том числе мат в два-три хода,</w:t>
      </w:r>
    </w:p>
    <w:p w:rsidR="009F5F10" w:rsidRPr="009F5F10" w:rsidRDefault="009F5F10" w:rsidP="00880FF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применять основные принципы развития фигур в дебюте, открытые дебюты и их теоретические варианты,</w:t>
      </w:r>
    </w:p>
    <w:p w:rsidR="009F5F10" w:rsidRPr="009F5F10" w:rsidRDefault="009F5F10" w:rsidP="00880FF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атаковать короля при разносторонних и равносторонних рокировках,</w:t>
      </w:r>
    </w:p>
    <w:p w:rsidR="009F5F10" w:rsidRPr="009F5F10" w:rsidRDefault="009F5F10" w:rsidP="00880FF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разыгрывать элементарные пешечные, ладейные и </w:t>
      </w:r>
      <w:proofErr w:type="spellStart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легкофигурные</w:t>
      </w:r>
      <w:proofErr w:type="spellEnd"/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эндшпили, знать теоретические позиции,</w:t>
      </w:r>
    </w:p>
    <w:p w:rsidR="009F5F10" w:rsidRPr="009F5F10" w:rsidRDefault="009F5F10" w:rsidP="00880FF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реализовывать материальное преимущество,</w:t>
      </w:r>
    </w:p>
    <w:p w:rsidR="009F5F10" w:rsidRPr="009F5F10" w:rsidRDefault="009F5F10" w:rsidP="00880FF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5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шахматных соревнованиях.</w:t>
      </w:r>
    </w:p>
    <w:p w:rsidR="00375488" w:rsidRPr="00880FFC" w:rsidRDefault="00375488" w:rsidP="00880FFC">
      <w:pPr>
        <w:rPr>
          <w:rFonts w:ascii="Times New Roman" w:hAnsi="Times New Roman" w:cs="Times New Roman"/>
          <w:sz w:val="28"/>
          <w:szCs w:val="28"/>
        </w:rPr>
      </w:pPr>
    </w:p>
    <w:sectPr w:rsidR="00375488" w:rsidRPr="00880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17BC"/>
    <w:multiLevelType w:val="multilevel"/>
    <w:tmpl w:val="7B44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B2CE4"/>
    <w:multiLevelType w:val="multilevel"/>
    <w:tmpl w:val="C790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03D3A"/>
    <w:multiLevelType w:val="multilevel"/>
    <w:tmpl w:val="3D8A2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124B2A"/>
    <w:multiLevelType w:val="multilevel"/>
    <w:tmpl w:val="7BD2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7C543F"/>
    <w:multiLevelType w:val="multilevel"/>
    <w:tmpl w:val="9DA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0E18C6"/>
    <w:multiLevelType w:val="multilevel"/>
    <w:tmpl w:val="3DAA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10"/>
    <w:rsid w:val="00375488"/>
    <w:rsid w:val="00880FFC"/>
    <w:rsid w:val="009F5F10"/>
    <w:rsid w:val="00FF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E9AE"/>
  <w15:docId w15:val="{F286C51E-AAAB-4358-AF20-F64C4B7A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5F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5F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F1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F5F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5F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6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08D5B-DAAA-435D-9618-25CCCD33D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3675</Words>
  <Characters>20953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Makspayne</dc:creator>
  <cp:lastModifiedBy>Пользователь Windows</cp:lastModifiedBy>
  <cp:revision>2</cp:revision>
  <dcterms:created xsi:type="dcterms:W3CDTF">2022-02-10T07:59:00Z</dcterms:created>
  <dcterms:modified xsi:type="dcterms:W3CDTF">2022-02-10T07:59:00Z</dcterms:modified>
</cp:coreProperties>
</file>